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753C4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Reporte Metodológico del Proceso de Control de Calidad de Datos de Actividad</w:t>
      </w:r>
    </w:p>
    <w:p w14:paraId="74655D58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Introducción</w:t>
      </w:r>
    </w:p>
    <w:p w14:paraId="6FBADC52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Este documento describe el proceso metodológico implementado para realizar el control de calidad de los datos de actividad descargados de la aplicación LUA. El objetivo principal es identificar y corregir transiciones de uso de la tierra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raras o imposibles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que se reportan entre años consecutivos, asegurando la integridad y fiabilidad de los datos.</w:t>
      </w:r>
    </w:p>
    <w:p w14:paraId="6EA33098" w14:textId="77777777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pict w14:anchorId="1BFF2CE5">
          <v:rect id="_x0000_i1025" style="width:0;height:1.5pt" o:hralign="center" o:hrstd="t" o:hr="t" fillcolor="#a0a0a0" stroked="f"/>
        </w:pict>
      </w:r>
    </w:p>
    <w:p w14:paraId="058C2C56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1. Contexto</w:t>
      </w:r>
    </w:p>
    <w:p w14:paraId="6D8D8F1E" w14:textId="55D6CA06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Los datos de actividad reflejan los cambios de uso de la tierra de un año a otro. Para periodos cortos (1 año), se han definido transiciones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lógicas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e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ilógicas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que pueden ocurrir. Estas transiciones han sido establecidas en base a criterios técnicos, ecológicos y de dinámicas observadas en el territorio. Sin embargo, debido a errores de interpretación o clasificación, es posible que existan parcelas con cambios poco plausibles que requieran verificación y corrección.</w:t>
      </w:r>
    </w:p>
    <w:p w14:paraId="2C111F19" w14:textId="27E2D089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1"/>
        <w:gridCol w:w="558"/>
        <w:gridCol w:w="558"/>
        <w:gridCol w:w="558"/>
        <w:gridCol w:w="558"/>
        <w:gridCol w:w="557"/>
        <w:gridCol w:w="557"/>
        <w:gridCol w:w="557"/>
        <w:gridCol w:w="557"/>
        <w:gridCol w:w="557"/>
        <w:gridCol w:w="464"/>
        <w:gridCol w:w="464"/>
        <w:gridCol w:w="464"/>
      </w:tblGrid>
      <w:tr w:rsidR="004D0808" w:rsidRPr="004D0808" w14:paraId="1D7364BB" w14:textId="77777777" w:rsidTr="004D0808">
        <w:trPr>
          <w:trHeight w:val="26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318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gramStart"/>
            <w:r w:rsidRPr="004D08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 posible esta transición?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9902C"/>
            <w:textDirection w:val="btLr"/>
            <w:vAlign w:val="bottom"/>
            <w:hideMark/>
          </w:tcPr>
          <w:p w14:paraId="00BB672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 xml:space="preserve"> Bosque Maduro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9902C"/>
            <w:textDirection w:val="btLr"/>
            <w:vAlign w:val="bottom"/>
            <w:hideMark/>
          </w:tcPr>
          <w:p w14:paraId="307226B4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 xml:space="preserve"> Bosque Secundario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9902C"/>
            <w:textDirection w:val="btLr"/>
            <w:vAlign w:val="bottom"/>
            <w:hideMark/>
          </w:tcPr>
          <w:p w14:paraId="26439CD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>Tierras forestales, Manglar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9902C"/>
            <w:textDirection w:val="btLr"/>
            <w:vAlign w:val="bottom"/>
            <w:hideMark/>
          </w:tcPr>
          <w:p w14:paraId="0AE3993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>Plantación Latifoliadas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9902C"/>
            <w:textDirection w:val="btLr"/>
            <w:vAlign w:val="bottom"/>
            <w:hideMark/>
          </w:tcPr>
          <w:p w14:paraId="587A87CC" w14:textId="1E7D0FB4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 xml:space="preserve">Plantación </w:t>
            </w: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>Coníferas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textDirection w:val="btLr"/>
            <w:vAlign w:val="bottom"/>
            <w:hideMark/>
          </w:tcPr>
          <w:p w14:paraId="6FB87C0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 xml:space="preserve"> Cultivos anuales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textDirection w:val="btLr"/>
            <w:vAlign w:val="bottom"/>
            <w:hideMark/>
          </w:tcPr>
          <w:p w14:paraId="137A214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Cultivos Permanentes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textDirection w:val="btLr"/>
            <w:vAlign w:val="bottom"/>
            <w:hideMark/>
          </w:tcPr>
          <w:p w14:paraId="4F5AB43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Pastizales, Pasto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textDirection w:val="btLr"/>
            <w:vAlign w:val="bottom"/>
            <w:hideMark/>
          </w:tcPr>
          <w:p w14:paraId="65C0C0F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Pastizales, Rastrojos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textDirection w:val="btLr"/>
            <w:vAlign w:val="bottom"/>
            <w:hideMark/>
          </w:tcPr>
          <w:p w14:paraId="2EB8219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Humedales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7F9B"/>
            <w:textDirection w:val="btLr"/>
            <w:vAlign w:val="bottom"/>
            <w:hideMark/>
          </w:tcPr>
          <w:p w14:paraId="68ED97D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Asentamientos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textDirection w:val="btLr"/>
            <w:vAlign w:val="bottom"/>
            <w:hideMark/>
          </w:tcPr>
          <w:p w14:paraId="7DE6E1D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Otras tierras</w:t>
            </w:r>
          </w:p>
        </w:tc>
      </w:tr>
      <w:tr w:rsidR="004D0808" w:rsidRPr="004D0808" w14:paraId="735D140E" w14:textId="77777777" w:rsidTr="004D080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49902C"/>
            <w:vAlign w:val="bottom"/>
            <w:hideMark/>
          </w:tcPr>
          <w:p w14:paraId="6EEC093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>Bosque Maduro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02A4E0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2016F9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22BB1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71176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9BE2B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569DC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CF0378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8E4A0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B9987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1B35D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EC874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D0EFF1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2ACD7C47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49902C"/>
            <w:vAlign w:val="bottom"/>
            <w:hideMark/>
          </w:tcPr>
          <w:p w14:paraId="54D7634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 xml:space="preserve"> Bosque Secundario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08A74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506651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61582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7FDBE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244A44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D41FDA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7ABC4A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3A5341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CBE08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72294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A79C5C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E26350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61867818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49902C"/>
            <w:vAlign w:val="bottom"/>
            <w:hideMark/>
          </w:tcPr>
          <w:p w14:paraId="282579C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 xml:space="preserve"> Manglar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BC78F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78864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C310C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677FB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9BEFD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34BF85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48241F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2AB62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9B63F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57CEFC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4AC468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30199C1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1827D8B1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49902C"/>
            <w:vAlign w:val="bottom"/>
            <w:hideMark/>
          </w:tcPr>
          <w:p w14:paraId="7EBA2B1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>Plantación Latifoliadas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713697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C2EEB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4C206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83949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8E82CC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E0B033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78854C4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28A49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400AD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1EC412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F8C62B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7B3CF64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7EC735CB" w14:textId="77777777" w:rsidTr="004D080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49902C"/>
            <w:vAlign w:val="bottom"/>
            <w:hideMark/>
          </w:tcPr>
          <w:p w14:paraId="4BB0BBF7" w14:textId="53CD5D84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 xml:space="preserve">Plantación </w:t>
            </w:r>
            <w:r w:rsidRPr="004D0808">
              <w:rPr>
                <w:rFonts w:ascii="Arial" w:eastAsia="Times New Roman" w:hAnsi="Arial" w:cs="Arial"/>
                <w:i/>
                <w:iCs/>
                <w:color w:val="FFFFFF"/>
                <w:sz w:val="24"/>
                <w:szCs w:val="24"/>
                <w:lang w:eastAsia="es-MX"/>
              </w:rPr>
              <w:t>Coníferas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27DF6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B14E4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13C80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EEED5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514399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3F2098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765732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FFDF5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28A2B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9F8101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8E1D9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3313198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24F60AA1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4B084"/>
            <w:vAlign w:val="bottom"/>
            <w:hideMark/>
          </w:tcPr>
          <w:p w14:paraId="3B67A03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lastRenderedPageBreak/>
              <w:t>Cultivos anuales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7A0E0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784D2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339BC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EB918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3BEF3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05604A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FC459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F05A48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862C4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5E950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87646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7424058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2633458B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4B084"/>
            <w:vAlign w:val="bottom"/>
            <w:hideMark/>
          </w:tcPr>
          <w:p w14:paraId="0E0287A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 xml:space="preserve"> Cultivos permanentes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1AB7E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0D250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51714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C73897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76C3C9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E5D61D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F7E7D84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2A2350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3DA168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A00F7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77E25D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0D7D97B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56D97712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D966"/>
            <w:vAlign w:val="bottom"/>
            <w:hideMark/>
          </w:tcPr>
          <w:p w14:paraId="17FFA01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Pastizales, Pasto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AD6DD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5BC8F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83A83B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DC4D0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8443C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229570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FD702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3C5621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51BE5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900C8B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E218AB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7D2A38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56813E3F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D966"/>
            <w:vAlign w:val="bottom"/>
            <w:hideMark/>
          </w:tcPr>
          <w:p w14:paraId="6FB9CA5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Pastizales, Rastrojos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595A0B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84440D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77305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86966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45DA78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0DB05A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D74021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68168A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D9893E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16ED87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473151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2DFCCE4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7AB617DE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8EA9DB"/>
            <w:vAlign w:val="bottom"/>
            <w:hideMark/>
          </w:tcPr>
          <w:p w14:paraId="373DDE4A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Humedales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8589D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059F2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BB653E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BED25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981744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8C1665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80F5B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46072E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324216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C22CD2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E243ADD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EF2FBE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114B62B3" w14:textId="77777777" w:rsidTr="004D080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A07F9B"/>
            <w:vAlign w:val="bottom"/>
            <w:hideMark/>
          </w:tcPr>
          <w:p w14:paraId="36BE88C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Asentamientos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691E7C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757A9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EC964C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64EB83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4FE620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E02D7D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E204447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6E82F7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34718946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02AC203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5DADE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44E49C42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  <w:tr w:rsidR="004D0808" w:rsidRPr="004D0808" w14:paraId="783CECBF" w14:textId="77777777" w:rsidTr="004D080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bottom"/>
            <w:hideMark/>
          </w:tcPr>
          <w:p w14:paraId="141634E3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s-MX"/>
              </w:rPr>
              <w:t>Otras tierras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2F7A35C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142D16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B68DD4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0FD9361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7B0BDEFB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1762EDC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F06225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F21670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75376DE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9C0006"/>
                <w:sz w:val="24"/>
                <w:szCs w:val="24"/>
                <w:lang w:eastAsia="es-MX"/>
              </w:rPr>
              <w:t xml:space="preserve">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803F49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ACC46A9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bottom"/>
            <w:hideMark/>
          </w:tcPr>
          <w:p w14:paraId="69BFA57F" w14:textId="77777777" w:rsidR="004D0808" w:rsidRPr="004D0808" w:rsidRDefault="004D0808" w:rsidP="004D0808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color w:val="006100"/>
                <w:sz w:val="24"/>
                <w:szCs w:val="24"/>
                <w:lang w:eastAsia="es-MX"/>
              </w:rPr>
              <w:t xml:space="preserve"> SI </w:t>
            </w:r>
          </w:p>
        </w:tc>
      </w:tr>
    </w:tbl>
    <w:p w14:paraId="6AB874B9" w14:textId="77777777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pict w14:anchorId="276A0BE9">
          <v:rect id="_x0000_i1026" style="width:0;height:1.5pt" o:hralign="center" o:hrstd="t" o:hr="t" fillcolor="#a0a0a0" stroked="f"/>
        </w:pict>
      </w:r>
    </w:p>
    <w:p w14:paraId="4162BCBE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2. Definición de Transiciones Lógicas e Ilógicas</w:t>
      </w:r>
    </w:p>
    <w:p w14:paraId="03EF8F35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Se ha elaborado una matriz de transiciones lógicas e ilógicas aplicables para periodos de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1 año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>. Esta matriz establece si una transición entre dos tipos de cobertura de suelo es factible en un plazo corto. Por ejemplo:</w:t>
      </w:r>
    </w:p>
    <w:p w14:paraId="185590FD" w14:textId="77777777" w:rsidR="004D0808" w:rsidRPr="004D0808" w:rsidRDefault="004D0808" w:rsidP="004D080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Transiciones lógicas:</w:t>
      </w:r>
    </w:p>
    <w:p w14:paraId="25A7FE3F" w14:textId="77777777" w:rsidR="004D0808" w:rsidRPr="004D0808" w:rsidRDefault="004D0808" w:rsidP="004D0808">
      <w:pPr>
        <w:numPr>
          <w:ilvl w:val="1"/>
          <w:numId w:val="1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Bosque Secundario → Bosque Maduro (posible en largo plazo, no en un año)</w:t>
      </w:r>
    </w:p>
    <w:p w14:paraId="38D1838A" w14:textId="77777777" w:rsidR="004D0808" w:rsidRPr="004D0808" w:rsidRDefault="004D0808" w:rsidP="004D0808">
      <w:pPr>
        <w:numPr>
          <w:ilvl w:val="1"/>
          <w:numId w:val="1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Manglar → Cultivos Permanentes (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posible debido a presión humana y conversión agrícola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>).</w:t>
      </w:r>
    </w:p>
    <w:p w14:paraId="58B01801" w14:textId="77777777" w:rsidR="004D0808" w:rsidRPr="004D0808" w:rsidRDefault="004D0808" w:rsidP="004D0808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Transiciones ilógicas:</w:t>
      </w:r>
    </w:p>
    <w:p w14:paraId="7695B427" w14:textId="77777777" w:rsidR="004D0808" w:rsidRPr="004D0808" w:rsidRDefault="004D0808" w:rsidP="004D0808">
      <w:pPr>
        <w:numPr>
          <w:ilvl w:val="1"/>
          <w:numId w:val="1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Pastizales → Bosque Maduro (imposible en un año)</w:t>
      </w:r>
    </w:p>
    <w:p w14:paraId="682D3B8B" w14:textId="77777777" w:rsidR="004D0808" w:rsidRPr="004D0808" w:rsidRDefault="004D0808" w:rsidP="004D0808">
      <w:pPr>
        <w:numPr>
          <w:ilvl w:val="1"/>
          <w:numId w:val="1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Asentamientos → Bosque Secundario (no plausible sin evidencia de abandono y regeneración).</w:t>
      </w:r>
    </w:p>
    <w:p w14:paraId="2A523B9C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La matriz se aplica a los datos descargados para identificar inconsistencias.</w:t>
      </w:r>
    </w:p>
    <w:p w14:paraId="2FC589AB" w14:textId="77777777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pict w14:anchorId="2A579E65">
          <v:rect id="_x0000_i1027" style="width:0;height:1.5pt" o:hralign="center" o:hrstd="t" o:hr="t" fillcolor="#a0a0a0" stroked="f"/>
        </w:pict>
      </w:r>
    </w:p>
    <w:p w14:paraId="483F2F3A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3. Proceso Metodológico</w:t>
      </w:r>
    </w:p>
    <w:p w14:paraId="3B039033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3.1 Descarga y Preparación de Datos</w:t>
      </w:r>
    </w:p>
    <w:p w14:paraId="12BFBCFC" w14:textId="77777777" w:rsidR="004D0808" w:rsidRPr="004D0808" w:rsidRDefault="004D0808" w:rsidP="004D080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Se descargan los datos de actividad desde la aplicación LUA.</w:t>
      </w:r>
    </w:p>
    <w:p w14:paraId="60C1DBD2" w14:textId="77777777" w:rsidR="004D0808" w:rsidRPr="004D0808" w:rsidRDefault="004D0808" w:rsidP="004D0808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lastRenderedPageBreak/>
        <w:t xml:space="preserve">Los datos se organizan por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ID de parcela, año, uso inicial y uso final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14:paraId="081B040C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3.2 Filtrado de Transiciones Ilógicas</w:t>
      </w:r>
    </w:p>
    <w:p w14:paraId="0F770466" w14:textId="77777777" w:rsidR="004D0808" w:rsidRPr="004D0808" w:rsidRDefault="004D0808" w:rsidP="004D0808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Se aplica la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matriz de transiciones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a los datos para identificar aquellas parcelas que presentan transiciones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raras o imposibles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14:paraId="63F06DD5" w14:textId="77777777" w:rsidR="004D0808" w:rsidRPr="004D0808" w:rsidRDefault="004D0808" w:rsidP="004D0808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Se filtran y agrupan las parcelas que cumplen con estos criterios para su análisis posterior.</w:t>
      </w:r>
    </w:p>
    <w:p w14:paraId="19B267BD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3.3 Validación de Transiciones con Imágenes Satelitales</w:t>
      </w:r>
    </w:p>
    <w:p w14:paraId="6C426B97" w14:textId="77777777" w:rsidR="004D0808" w:rsidRPr="004D0808" w:rsidRDefault="004D0808" w:rsidP="004D080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Un experto en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Teledetección y Sensores Remotos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revisa las parcelas filtradas utilizando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imágenes satelitales recientes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>.</w:t>
      </w:r>
    </w:p>
    <w:p w14:paraId="4B2666F5" w14:textId="77777777" w:rsidR="004D0808" w:rsidRPr="004D0808" w:rsidRDefault="004D0808" w:rsidP="004D080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Se evalúa la consistencia de la transición reportada con la evidencia visual de las imágenes.</w:t>
      </w:r>
    </w:p>
    <w:p w14:paraId="1B489C73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3.4 Corrección de Datos</w:t>
      </w:r>
    </w:p>
    <w:p w14:paraId="4BA69A47" w14:textId="77777777" w:rsidR="004D0808" w:rsidRPr="004D0808" w:rsidRDefault="004D0808" w:rsidP="004D0808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Si se confirma que la transición es incorrecta, se procede a corregir el uso de la tierra reportado.</w:t>
      </w:r>
    </w:p>
    <w:p w14:paraId="51797FF7" w14:textId="77777777" w:rsidR="004D0808" w:rsidRPr="004D0808" w:rsidRDefault="004D0808" w:rsidP="004D0808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La corrección se documenta en una tabla de control que incluye:</w:t>
      </w:r>
    </w:p>
    <w:p w14:paraId="3D2F0F55" w14:textId="77777777" w:rsidR="004D0808" w:rsidRPr="004D0808" w:rsidRDefault="004D0808" w:rsidP="004D0808">
      <w:pPr>
        <w:numPr>
          <w:ilvl w:val="1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ID de parcela</w:t>
      </w:r>
    </w:p>
    <w:p w14:paraId="516BF93C" w14:textId="77777777" w:rsidR="004D0808" w:rsidRPr="004D0808" w:rsidRDefault="004D0808" w:rsidP="004D0808">
      <w:pPr>
        <w:numPr>
          <w:ilvl w:val="1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Año inicial y final</w:t>
      </w:r>
    </w:p>
    <w:p w14:paraId="364545F8" w14:textId="77777777" w:rsidR="004D0808" w:rsidRPr="004D0808" w:rsidRDefault="004D0808" w:rsidP="004D0808">
      <w:pPr>
        <w:numPr>
          <w:ilvl w:val="1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Uso inicial y uso reportado</w:t>
      </w:r>
    </w:p>
    <w:p w14:paraId="1A9A0666" w14:textId="77777777" w:rsidR="004D0808" w:rsidRPr="004D0808" w:rsidRDefault="004D0808" w:rsidP="004D0808">
      <w:pPr>
        <w:numPr>
          <w:ilvl w:val="1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Uso corregido</w:t>
      </w:r>
    </w:p>
    <w:p w14:paraId="21F43F96" w14:textId="77777777" w:rsidR="004D0808" w:rsidRPr="004D0808" w:rsidRDefault="004D0808" w:rsidP="004D0808">
      <w:pPr>
        <w:numPr>
          <w:ilvl w:val="1"/>
          <w:numId w:val="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Justificación basada en imágenes satelitales.</w:t>
      </w:r>
    </w:p>
    <w:p w14:paraId="323830BD" w14:textId="77777777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pict w14:anchorId="7E645DBB">
          <v:rect id="_x0000_i1028" style="width:0;height:1.5pt" o:hralign="center" o:hrstd="t" o:hr="t" fillcolor="#a0a0a0" stroked="f"/>
        </w:pict>
      </w:r>
    </w:p>
    <w:p w14:paraId="30B294EF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4. Ejemplo de Correcciones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87"/>
        <w:gridCol w:w="925"/>
        <w:gridCol w:w="1804"/>
        <w:gridCol w:w="1693"/>
        <w:gridCol w:w="1808"/>
        <w:gridCol w:w="2033"/>
      </w:tblGrid>
      <w:tr w:rsidR="004D0808" w:rsidRPr="004D0808" w14:paraId="19B62A9F" w14:textId="77777777" w:rsidTr="004D0808">
        <w:tc>
          <w:tcPr>
            <w:tcW w:w="0" w:type="auto"/>
            <w:hideMark/>
          </w:tcPr>
          <w:p w14:paraId="4E08593C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ID Parcela</w:t>
            </w:r>
          </w:p>
        </w:tc>
        <w:tc>
          <w:tcPr>
            <w:tcW w:w="0" w:type="auto"/>
            <w:hideMark/>
          </w:tcPr>
          <w:p w14:paraId="3154266B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Año Inicial</w:t>
            </w:r>
          </w:p>
        </w:tc>
        <w:tc>
          <w:tcPr>
            <w:tcW w:w="0" w:type="auto"/>
            <w:hideMark/>
          </w:tcPr>
          <w:p w14:paraId="0452A5A0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Uso Inicial</w:t>
            </w:r>
          </w:p>
        </w:tc>
        <w:tc>
          <w:tcPr>
            <w:tcW w:w="0" w:type="auto"/>
            <w:hideMark/>
          </w:tcPr>
          <w:p w14:paraId="71A89AED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Uso Final Reportado</w:t>
            </w:r>
          </w:p>
        </w:tc>
        <w:tc>
          <w:tcPr>
            <w:tcW w:w="0" w:type="auto"/>
            <w:hideMark/>
          </w:tcPr>
          <w:p w14:paraId="6C4C71F4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Uso Corregido</w:t>
            </w:r>
          </w:p>
        </w:tc>
        <w:tc>
          <w:tcPr>
            <w:tcW w:w="0" w:type="auto"/>
            <w:hideMark/>
          </w:tcPr>
          <w:p w14:paraId="4BBC8138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Justificación</w:t>
            </w:r>
          </w:p>
        </w:tc>
      </w:tr>
      <w:tr w:rsidR="004D0808" w:rsidRPr="004D0808" w14:paraId="3401E6CB" w14:textId="77777777" w:rsidTr="004D0808">
        <w:tc>
          <w:tcPr>
            <w:tcW w:w="0" w:type="auto"/>
            <w:hideMark/>
          </w:tcPr>
          <w:p w14:paraId="7C8DD11A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12345</w:t>
            </w:r>
          </w:p>
        </w:tc>
        <w:tc>
          <w:tcPr>
            <w:tcW w:w="0" w:type="auto"/>
            <w:hideMark/>
          </w:tcPr>
          <w:p w14:paraId="679BCD40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2021</w:t>
            </w:r>
          </w:p>
        </w:tc>
        <w:tc>
          <w:tcPr>
            <w:tcW w:w="0" w:type="auto"/>
            <w:hideMark/>
          </w:tcPr>
          <w:p w14:paraId="5F1E055D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Pastizales</w:t>
            </w:r>
          </w:p>
        </w:tc>
        <w:tc>
          <w:tcPr>
            <w:tcW w:w="0" w:type="auto"/>
            <w:hideMark/>
          </w:tcPr>
          <w:p w14:paraId="1DC096F5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Bosque Maduro</w:t>
            </w:r>
          </w:p>
        </w:tc>
        <w:tc>
          <w:tcPr>
            <w:tcW w:w="0" w:type="auto"/>
            <w:hideMark/>
          </w:tcPr>
          <w:p w14:paraId="006BE423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Rastrojos</w:t>
            </w:r>
          </w:p>
        </w:tc>
        <w:tc>
          <w:tcPr>
            <w:tcW w:w="0" w:type="auto"/>
            <w:hideMark/>
          </w:tcPr>
          <w:p w14:paraId="461BCFDB" w14:textId="2D41D00A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Pudo ser un error aleatorio o comúnmente denominado como error de dedo</w:t>
            </w:r>
          </w:p>
        </w:tc>
      </w:tr>
      <w:tr w:rsidR="004D0808" w:rsidRPr="004D0808" w14:paraId="20FB64CB" w14:textId="77777777" w:rsidTr="004D0808">
        <w:tc>
          <w:tcPr>
            <w:tcW w:w="0" w:type="auto"/>
            <w:hideMark/>
          </w:tcPr>
          <w:p w14:paraId="47FFBDB5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67890</w:t>
            </w:r>
          </w:p>
        </w:tc>
        <w:tc>
          <w:tcPr>
            <w:tcW w:w="0" w:type="auto"/>
            <w:hideMark/>
          </w:tcPr>
          <w:p w14:paraId="391D98EE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2022</w:t>
            </w:r>
          </w:p>
        </w:tc>
        <w:tc>
          <w:tcPr>
            <w:tcW w:w="0" w:type="auto"/>
            <w:hideMark/>
          </w:tcPr>
          <w:p w14:paraId="3F80A393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Asentamientos</w:t>
            </w:r>
          </w:p>
        </w:tc>
        <w:tc>
          <w:tcPr>
            <w:tcW w:w="0" w:type="auto"/>
            <w:hideMark/>
          </w:tcPr>
          <w:p w14:paraId="45101252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Bosque Secundario</w:t>
            </w:r>
          </w:p>
        </w:tc>
        <w:tc>
          <w:tcPr>
            <w:tcW w:w="0" w:type="auto"/>
            <w:hideMark/>
          </w:tcPr>
          <w:p w14:paraId="149BBE6A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Asentamientos</w:t>
            </w:r>
          </w:p>
        </w:tc>
        <w:tc>
          <w:tcPr>
            <w:tcW w:w="0" w:type="auto"/>
            <w:hideMark/>
          </w:tcPr>
          <w:p w14:paraId="35E4AE31" w14:textId="3BBB0896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 xml:space="preserve">Mala </w:t>
            </w:r>
            <w:proofErr w:type="spellStart"/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clasificacion</w:t>
            </w:r>
            <w:proofErr w:type="spellEnd"/>
          </w:p>
        </w:tc>
      </w:tr>
      <w:tr w:rsidR="004D0808" w:rsidRPr="004D0808" w14:paraId="1F42B77C" w14:textId="77777777" w:rsidTr="004D0808">
        <w:tc>
          <w:tcPr>
            <w:tcW w:w="0" w:type="auto"/>
            <w:hideMark/>
          </w:tcPr>
          <w:p w14:paraId="6756952A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lastRenderedPageBreak/>
              <w:t>54321</w:t>
            </w:r>
          </w:p>
        </w:tc>
        <w:tc>
          <w:tcPr>
            <w:tcW w:w="0" w:type="auto"/>
            <w:hideMark/>
          </w:tcPr>
          <w:p w14:paraId="7FA548CA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2021</w:t>
            </w:r>
          </w:p>
        </w:tc>
        <w:tc>
          <w:tcPr>
            <w:tcW w:w="0" w:type="auto"/>
            <w:hideMark/>
          </w:tcPr>
          <w:p w14:paraId="02E67A1A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Manglar</w:t>
            </w:r>
          </w:p>
        </w:tc>
        <w:tc>
          <w:tcPr>
            <w:tcW w:w="0" w:type="auto"/>
            <w:hideMark/>
          </w:tcPr>
          <w:p w14:paraId="5EE6EFB7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Cultivos Permanentes</w:t>
            </w:r>
          </w:p>
        </w:tc>
        <w:tc>
          <w:tcPr>
            <w:tcW w:w="0" w:type="auto"/>
            <w:hideMark/>
          </w:tcPr>
          <w:p w14:paraId="5C872921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Válida</w:t>
            </w:r>
          </w:p>
        </w:tc>
        <w:tc>
          <w:tcPr>
            <w:tcW w:w="0" w:type="auto"/>
            <w:hideMark/>
          </w:tcPr>
          <w:p w14:paraId="4841CC2D" w14:textId="77777777" w:rsidR="004D0808" w:rsidRPr="004D0808" w:rsidRDefault="004D0808" w:rsidP="004D0808">
            <w:pPr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4D080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Posible conversión a uso agrícola.</w:t>
            </w:r>
          </w:p>
        </w:tc>
      </w:tr>
    </w:tbl>
    <w:p w14:paraId="5D85E16B" w14:textId="0B625154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14:paraId="5E660889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</w:p>
    <w:p w14:paraId="7425A9BF" w14:textId="50D6E041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5. Ajustes a la Matriz de Transiciones</w:t>
      </w:r>
    </w:p>
    <w:p w14:paraId="63EE0975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Durante el proceso de validación, se identificó que la transición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Manglar → Cultivos Permanentes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es </w:t>
      </w: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posible</w:t>
      </w:r>
      <w:r w:rsidRPr="004D0808">
        <w:rPr>
          <w:rFonts w:ascii="Arial" w:eastAsia="Times New Roman" w:hAnsi="Arial" w:cs="Arial"/>
          <w:sz w:val="24"/>
          <w:szCs w:val="24"/>
          <w:lang w:eastAsia="es-MX"/>
        </w:rPr>
        <w:t xml:space="preserve"> en un año debido a la presión humana y la conversión de manglares en sistemas agrícolas. Este ajuste fue documentado y actualizado en la matriz de transiciones.</w:t>
      </w:r>
    </w:p>
    <w:p w14:paraId="3DEDBE1F" w14:textId="77777777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pict w14:anchorId="4941D8CD">
          <v:rect id="_x0000_i1030" style="width:0;height:1.5pt" o:hralign="center" o:hrstd="t" o:hr="t" fillcolor="#a0a0a0" stroked="f"/>
        </w:pict>
      </w:r>
    </w:p>
    <w:p w14:paraId="64A38553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6. Resultados Esperados</w:t>
      </w:r>
    </w:p>
    <w:p w14:paraId="703EA7BA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El proceso de control de calidad permite:</w:t>
      </w:r>
    </w:p>
    <w:p w14:paraId="2EB57DF6" w14:textId="77777777" w:rsidR="004D0808" w:rsidRPr="004D0808" w:rsidRDefault="004D0808" w:rsidP="004D0808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Eliminar errores en los datos de actividad reportados.</w:t>
      </w:r>
    </w:p>
    <w:p w14:paraId="03AE15B8" w14:textId="77777777" w:rsidR="004D0808" w:rsidRPr="004D0808" w:rsidRDefault="004D0808" w:rsidP="004D0808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Mejorar la fiabilidad de los datos utilizados para análisis posteriores (</w:t>
      </w:r>
      <w:proofErr w:type="spellStart"/>
      <w:r w:rsidRPr="004D0808">
        <w:rPr>
          <w:rFonts w:ascii="Arial" w:eastAsia="Times New Roman" w:hAnsi="Arial" w:cs="Arial"/>
          <w:sz w:val="24"/>
          <w:szCs w:val="24"/>
          <w:lang w:eastAsia="es-MX"/>
        </w:rPr>
        <w:t>e.g</w:t>
      </w:r>
      <w:proofErr w:type="spellEnd"/>
      <w:r w:rsidRPr="004D0808">
        <w:rPr>
          <w:rFonts w:ascii="Arial" w:eastAsia="Times New Roman" w:hAnsi="Arial" w:cs="Arial"/>
          <w:sz w:val="24"/>
          <w:szCs w:val="24"/>
          <w:lang w:eastAsia="es-MX"/>
        </w:rPr>
        <w:t>., niveles de referencia forestal, informes REDD+).</w:t>
      </w:r>
    </w:p>
    <w:p w14:paraId="4883F508" w14:textId="77777777" w:rsidR="004D0808" w:rsidRPr="004D0808" w:rsidRDefault="004D0808" w:rsidP="004D0808">
      <w:pPr>
        <w:numPr>
          <w:ilvl w:val="0"/>
          <w:numId w:val="6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Documentar y justificar los cambios realizados en un proceso transparente.</w:t>
      </w:r>
    </w:p>
    <w:p w14:paraId="095C0ECC" w14:textId="77777777" w:rsidR="004D0808" w:rsidRPr="004D0808" w:rsidRDefault="004D0808" w:rsidP="004D08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pict w14:anchorId="7E271B18">
          <v:rect id="_x0000_i1042" style="width:0;height:1.5pt" o:hralign="center" o:hrstd="t" o:hr="t" fillcolor="#a0a0a0" stroked="f"/>
        </w:pict>
      </w:r>
    </w:p>
    <w:p w14:paraId="7F7FD958" w14:textId="391CDF76" w:rsidR="004D0808" w:rsidRPr="004D0808" w:rsidRDefault="004D0808" w:rsidP="004D0808">
      <w:pPr>
        <w:pStyle w:val="NormalWeb"/>
        <w:spacing w:line="276" w:lineRule="auto"/>
        <w:jc w:val="both"/>
        <w:rPr>
          <w:rFonts w:ascii="Arial" w:hAnsi="Arial" w:cs="Arial"/>
        </w:rPr>
      </w:pPr>
      <w:r w:rsidRPr="004D0808">
        <w:rPr>
          <w:rFonts w:ascii="Arial" w:hAnsi="Arial" w:cs="Arial"/>
          <w:b/>
          <w:bCs/>
        </w:rPr>
        <w:t>7. Conclusión</w:t>
      </w:r>
      <w:r w:rsidRPr="004D0808">
        <w:rPr>
          <w:rFonts w:ascii="Arial" w:hAnsi="Arial" w:cs="Arial"/>
        </w:rPr>
        <w:t xml:space="preserve"> </w:t>
      </w:r>
      <w:r w:rsidRPr="004D0808">
        <w:rPr>
          <w:rFonts w:ascii="Arial" w:hAnsi="Arial" w:cs="Arial"/>
        </w:rPr>
        <w:t>El proceso metodológico descrito asegura un control riguroso de los datos de actividad descargados de la aplicación LUA. A través de la identificación y validación de transiciones lógicas e ilógicas mediante imágenes satelitales, se garantiza la calidad e integridad de la información utilizada en estudios de uso y cambio de la tierra.</w:t>
      </w:r>
    </w:p>
    <w:p w14:paraId="2BB06840" w14:textId="66C1EFE4" w:rsidR="004D0808" w:rsidRPr="004D0808" w:rsidRDefault="004D0808" w:rsidP="004D0808">
      <w:pPr>
        <w:spacing w:before="100" w:beforeAutospacing="1" w:after="100" w:afterAutospacing="1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es-MX"/>
        </w:rPr>
      </w:pPr>
    </w:p>
    <w:p w14:paraId="299C254F" w14:textId="77777777" w:rsidR="004D0808" w:rsidRPr="004D0808" w:rsidRDefault="004D0808" w:rsidP="004D080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4D0808">
        <w:rPr>
          <w:rFonts w:ascii="Arial" w:eastAsia="Times New Roman" w:hAnsi="Arial" w:cs="Arial"/>
          <w:sz w:val="24"/>
          <w:szCs w:val="24"/>
          <w:lang w:eastAsia="es-MX"/>
        </w:rPr>
        <w:t>El proceso metodológico descrito asegura un control riguroso de los datos de actividad descargados de la aplicación LUA. A través de la identificación y validación de transiciones lógicas e ilógicas mediante imágenes satelitales, se garantiza la calidad e integridad de la información utilizada en estudios de uso y cambio de la tierra.</w:t>
      </w:r>
    </w:p>
    <w:p w14:paraId="3A19C948" w14:textId="77777777" w:rsidR="00227D03" w:rsidRPr="004D0808" w:rsidRDefault="00227D03" w:rsidP="004D080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227D03" w:rsidRPr="004D08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C1DD5"/>
    <w:multiLevelType w:val="multilevel"/>
    <w:tmpl w:val="4CA01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E0141"/>
    <w:multiLevelType w:val="multilevel"/>
    <w:tmpl w:val="8334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8C3556"/>
    <w:multiLevelType w:val="multilevel"/>
    <w:tmpl w:val="C36CC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A40126"/>
    <w:multiLevelType w:val="multilevel"/>
    <w:tmpl w:val="6DEA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C734BC"/>
    <w:multiLevelType w:val="multilevel"/>
    <w:tmpl w:val="B5761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517F0B"/>
    <w:multiLevelType w:val="multilevel"/>
    <w:tmpl w:val="16F40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808"/>
    <w:rsid w:val="00227D03"/>
    <w:rsid w:val="004D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E9E56"/>
  <w15:chartTrackingRefBased/>
  <w15:docId w15:val="{11D9898F-0C9B-466A-92D6-3C0FB783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D0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D0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2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Marcial Arias</dc:creator>
  <cp:keywords/>
  <dc:description/>
  <cp:lastModifiedBy>Marcial Arias</cp:lastModifiedBy>
  <cp:revision>1</cp:revision>
  <dcterms:created xsi:type="dcterms:W3CDTF">2024-12-15T16:30:00Z</dcterms:created>
  <dcterms:modified xsi:type="dcterms:W3CDTF">2024-12-15T16:34:00Z</dcterms:modified>
</cp:coreProperties>
</file>